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292" w:rsidRDefault="000825E6">
      <w:pPr>
        <w:rPr>
          <w:szCs w:val="28"/>
        </w:rPr>
      </w:pPr>
      <w:r w:rsidRPr="002504C6">
        <w:rPr>
          <w:szCs w:val="28"/>
        </w:rPr>
        <w:t>Расчет и оценка коэффициентов финансовой устойчивости, по данным бухгалтерской отчетности</w:t>
      </w:r>
    </w:p>
    <w:p w:rsidR="00933239" w:rsidRDefault="00933239">
      <w:pPr>
        <w:rPr>
          <w:szCs w:val="28"/>
        </w:rPr>
      </w:pPr>
    </w:p>
    <w:p w:rsidR="00933239" w:rsidRPr="00933239" w:rsidRDefault="00933239" w:rsidP="00933239">
      <w:r w:rsidRPr="00933239">
        <w:t xml:space="preserve">Фин устойч-ть явл отраж-ем стабильного превыш-я доходов над расходами, обеспеч свободное маневрирование ден ср-в путем эффективн их исп-я для обеспеч-я бесперебойн произв процесса. </w:t>
      </w:r>
    </w:p>
    <w:p w:rsidR="00933239" w:rsidRPr="00933239" w:rsidRDefault="00933239" w:rsidP="00933239">
      <w:r w:rsidRPr="00933239">
        <w:t>Фин. уст-ть оценивается абсол. и относит. пок-ми. Абс. хар-т степень обесп-ти запасов и затрат источниками их форм-ия, их 3: 1)СОС = СК – ВОА, 2)СОС + ДО, 3)общие источники (СОС + ДО + кратк. кред. и займы). 3 пок-ля обесп-ти запасов и затрат: 1)изл СОС = СОС – запасы, 2)Изл = СОС + долг – запасы, 3)изл общих ист = общ – запасы. Относит: 1)К-т обесп. СОС = (СК – ВОА) / ОА &gt; 1. 2)К-т обесп. запасов = (СК – ВОА) / З &gt;= 0,6. 3)К-т маневр. = (СК – ВОА) / СК &gt;= 0.5 (чем больше, тем устойчивее фин. состояние). 4)К-т пост.актива = ВОА / СК. 5)К-т реальн. ст-ти им-ва = (ОС + сырье и м-лы + нез. пр-во) / А &gt;= 0,5</w:t>
      </w:r>
    </w:p>
    <w:p w:rsidR="00933239" w:rsidRDefault="00933239">
      <w:bookmarkStart w:id="0" w:name="_GoBack"/>
      <w:bookmarkEnd w:id="0"/>
    </w:p>
    <w:sectPr w:rsidR="00933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9B2"/>
    <w:rsid w:val="000825E6"/>
    <w:rsid w:val="001309B2"/>
    <w:rsid w:val="008C7292"/>
    <w:rsid w:val="0093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2C8FAB-26B2-46D4-B60A-2BF36D026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7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Company>diakov.net</Company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2015-01-08T09:04:00Z</dcterms:created>
  <dcterms:modified xsi:type="dcterms:W3CDTF">2015-01-11T12:59:00Z</dcterms:modified>
</cp:coreProperties>
</file>